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A00E" w14:textId="67470020" w:rsidR="002C167F" w:rsidRPr="007D36C6" w:rsidRDefault="002C167F" w:rsidP="002C167F">
      <w:pPr>
        <w:jc w:val="right"/>
        <w:rPr>
          <w:rFonts w:ascii="Calibri" w:eastAsia="Calibri" w:hAnsi="Calibri" w:cs="Calibri"/>
          <w:b/>
          <w:sz w:val="18"/>
          <w:szCs w:val="18"/>
          <w:lang w:eastAsia="en-US"/>
        </w:rPr>
      </w:pPr>
      <w:r w:rsidRPr="007D36C6">
        <w:rPr>
          <w:rFonts w:ascii="Calibri" w:eastAsia="Calibri" w:hAnsi="Calibri" w:cs="Calibri"/>
          <w:b/>
          <w:sz w:val="18"/>
          <w:szCs w:val="18"/>
          <w:lang w:eastAsia="en-US"/>
        </w:rPr>
        <w:t xml:space="preserve">Załącznik nr </w:t>
      </w:r>
      <w:r w:rsidR="00DD5781">
        <w:rPr>
          <w:rFonts w:ascii="Calibri" w:eastAsia="Calibri" w:hAnsi="Calibri" w:cs="Calibri"/>
          <w:b/>
          <w:sz w:val="18"/>
          <w:szCs w:val="18"/>
          <w:lang w:eastAsia="en-US"/>
        </w:rPr>
        <w:t>3</w:t>
      </w:r>
      <w:r w:rsidRPr="007D36C6">
        <w:rPr>
          <w:rFonts w:ascii="Calibri" w:eastAsia="Calibri" w:hAnsi="Calibri" w:cs="Calibri"/>
          <w:b/>
          <w:sz w:val="18"/>
          <w:szCs w:val="18"/>
          <w:lang w:eastAsia="en-US"/>
        </w:rPr>
        <w:t xml:space="preserve"> do </w:t>
      </w:r>
      <w:r w:rsidR="0042601A">
        <w:rPr>
          <w:rFonts w:ascii="Calibri" w:eastAsia="Calibri" w:hAnsi="Calibri" w:cs="Calibri"/>
          <w:b/>
          <w:sz w:val="18"/>
          <w:szCs w:val="18"/>
          <w:lang w:eastAsia="en-US"/>
        </w:rPr>
        <w:t>PPU</w:t>
      </w:r>
    </w:p>
    <w:p w14:paraId="16E723EF" w14:textId="5B420425" w:rsidR="005B36CD" w:rsidRPr="005B36CD" w:rsidRDefault="002C167F" w:rsidP="005B36CD">
      <w:pPr>
        <w:tabs>
          <w:tab w:val="left" w:pos="851"/>
        </w:tabs>
        <w:rPr>
          <w:rFonts w:ascii="Calibri" w:eastAsia="Calibri" w:hAnsi="Calibri" w:cs="Calibri"/>
          <w:sz w:val="18"/>
          <w:szCs w:val="18"/>
        </w:rPr>
      </w:pPr>
      <w:r w:rsidRPr="007D36C6">
        <w:rPr>
          <w:rFonts w:ascii="Calibri" w:eastAsia="Calibri" w:hAnsi="Calibri" w:cs="Calibri"/>
          <w:sz w:val="18"/>
          <w:szCs w:val="18"/>
        </w:rPr>
        <w:tab/>
      </w:r>
      <w:r w:rsidRPr="007D36C6">
        <w:rPr>
          <w:rFonts w:ascii="Calibri" w:eastAsia="Calibri" w:hAnsi="Calibri" w:cs="Calibri"/>
          <w:sz w:val="18"/>
          <w:szCs w:val="18"/>
        </w:rPr>
        <w:tab/>
      </w:r>
      <w:r w:rsidRPr="007D36C6">
        <w:rPr>
          <w:rFonts w:ascii="Calibri" w:eastAsia="Calibri" w:hAnsi="Calibri" w:cs="Calibri"/>
          <w:sz w:val="18"/>
          <w:szCs w:val="18"/>
        </w:rPr>
        <w:tab/>
      </w:r>
    </w:p>
    <w:p w14:paraId="3D7D8EFD" w14:textId="37F23A20" w:rsidR="005B36CD" w:rsidRPr="005B36CD" w:rsidRDefault="002C167F" w:rsidP="004B5767">
      <w:pPr>
        <w:jc w:val="center"/>
        <w:rPr>
          <w:rFonts w:ascii="Calibri" w:eastAsia="Calibri" w:hAnsi="Calibri" w:cs="Calibri"/>
          <w:b/>
          <w:sz w:val="18"/>
          <w:szCs w:val="18"/>
          <w:lang w:eastAsia="en-US"/>
        </w:rPr>
      </w:pPr>
      <w:r w:rsidRPr="007D36C6">
        <w:rPr>
          <w:rFonts w:ascii="Calibri" w:eastAsia="Calibri" w:hAnsi="Calibri" w:cs="Calibri"/>
          <w:b/>
          <w:sz w:val="18"/>
          <w:szCs w:val="18"/>
          <w:lang w:eastAsia="en-US"/>
        </w:rPr>
        <w:t>WYKAZ PŁATNIKÓW</w:t>
      </w:r>
    </w:p>
    <w:tbl>
      <w:tblPr>
        <w:tblW w:w="9498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2253"/>
        <w:gridCol w:w="1701"/>
        <w:gridCol w:w="1701"/>
        <w:gridCol w:w="1701"/>
        <w:gridCol w:w="1706"/>
      </w:tblGrid>
      <w:tr w:rsidR="00150544" w:rsidRPr="007D36C6" w14:paraId="07C9414A" w14:textId="3361CBE2" w:rsidTr="003825D0">
        <w:trPr>
          <w:trHeight w:val="375"/>
        </w:trPr>
        <w:tc>
          <w:tcPr>
            <w:tcW w:w="436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220574B" w14:textId="77777777" w:rsidR="00150544" w:rsidRPr="007D36C6" w:rsidRDefault="00150544" w:rsidP="00C1703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D36C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Lp. 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DC19A1B" w14:textId="77777777" w:rsidR="00150544" w:rsidRPr="007D36C6" w:rsidRDefault="00150544" w:rsidP="0042601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D36C6">
              <w:rPr>
                <w:rFonts w:ascii="Calibri" w:hAnsi="Calibri" w:cs="Calibri"/>
                <w:b/>
                <w:bCs/>
                <w:sz w:val="18"/>
                <w:szCs w:val="18"/>
              </w:rPr>
              <w:t>Płatnik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F10D" w14:textId="45A99278" w:rsidR="00150544" w:rsidRPr="007D36C6" w:rsidRDefault="00150544" w:rsidP="0042601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 realizacje przedmiotu Umowy określonego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  <w:t xml:space="preserve">w § 2 ust. 1 pkt 1)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b/>
                <w:bCs/>
                <w:sz w:val="18"/>
                <w:szCs w:val="18"/>
              </w:rPr>
              <w:t>Maksymalna kwota zobowiązania umownego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auto" w:fill="auto"/>
            <w:vAlign w:val="center"/>
          </w:tcPr>
          <w:p w14:paraId="544CCAFC" w14:textId="3DF4BD45" w:rsidR="00150544" w:rsidRPr="007D36C6" w:rsidRDefault="00150544" w:rsidP="0042601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 realizacje przedmiotu Umowy określonego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  <w:t xml:space="preserve">w § 2 ust. 1 pkt 2)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b/>
                <w:bCs/>
                <w:sz w:val="18"/>
                <w:szCs w:val="18"/>
              </w:rPr>
              <w:t>Maksymalna kwota zobowiązania umownego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auto" w:fill="auto"/>
            <w:vAlign w:val="center"/>
          </w:tcPr>
          <w:p w14:paraId="46B34BBF" w14:textId="3A36F8EC" w:rsidR="00150544" w:rsidRPr="007D36C6" w:rsidRDefault="00150544" w:rsidP="0042601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 realizacje przedmiotu Umowy określonego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  <w:t xml:space="preserve">w § 2 ust. 1 pkt 3)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b/>
                <w:bCs/>
                <w:sz w:val="18"/>
                <w:szCs w:val="18"/>
              </w:rPr>
              <w:t>Maksymalna kwota zobowiązania umownego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</w:tcPr>
          <w:p w14:paraId="6231D247" w14:textId="77777777" w:rsidR="00150544" w:rsidRDefault="00150544" w:rsidP="0042601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02AD7220" w14:textId="77777777" w:rsidR="00150544" w:rsidRPr="00150544" w:rsidRDefault="00150544" w:rsidP="0042601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E595F39" w14:textId="77777777" w:rsidR="00150544" w:rsidRDefault="00150544" w:rsidP="0042601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5ED1BE8" w14:textId="132B77F1" w:rsidR="00150544" w:rsidRPr="00150544" w:rsidRDefault="0042601A" w:rsidP="0042601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="00150544" w:rsidRPr="00150544">
              <w:rPr>
                <w:rFonts w:ascii="Calibri" w:hAnsi="Calibri" w:cs="Calibri"/>
                <w:b/>
                <w:bCs/>
                <w:sz w:val="18"/>
                <w:szCs w:val="18"/>
              </w:rPr>
              <w:t>azem</w:t>
            </w:r>
          </w:p>
        </w:tc>
      </w:tr>
      <w:tr w:rsidR="003825D0" w:rsidRPr="007D36C6" w14:paraId="152EC9B5" w14:textId="54548A91" w:rsidTr="003825D0">
        <w:trPr>
          <w:trHeight w:val="766"/>
        </w:trPr>
        <w:tc>
          <w:tcPr>
            <w:tcW w:w="436" w:type="dxa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EDA64E3" w14:textId="77777777" w:rsidR="003825D0" w:rsidRPr="007D36C6" w:rsidRDefault="003825D0" w:rsidP="003825D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315B8078" w14:textId="77777777" w:rsidR="003825D0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 xml:space="preserve">Sąd Apelacyjny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w Białymstoku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>ul. Mickiewicza 5,</w:t>
            </w:r>
          </w:p>
          <w:p w14:paraId="2B5D2A5D" w14:textId="7C67B36E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15-950 Białystok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7F7F7F"/>
              <w:right w:val="single" w:sz="4" w:space="0" w:color="auto"/>
            </w:tcBorders>
            <w:shd w:val="clear" w:color="auto" w:fill="auto"/>
            <w:vAlign w:val="center"/>
          </w:tcPr>
          <w:p w14:paraId="302EF9B8" w14:textId="1A8E9784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E4C5D6A" w14:textId="177C672B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2DEB1E2" w14:textId="14C9A99B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14:paraId="2FE7AC3F" w14:textId="29DCC04A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25D0" w:rsidRPr="007D36C6" w14:paraId="74BAC17D" w14:textId="65C7B4E4" w:rsidTr="003825D0">
        <w:trPr>
          <w:trHeight w:val="877"/>
        </w:trPr>
        <w:tc>
          <w:tcPr>
            <w:tcW w:w="43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EFCF1A1" w14:textId="77777777" w:rsidR="003825D0" w:rsidRPr="007D36C6" w:rsidRDefault="003825D0" w:rsidP="003825D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8CE9545" w14:textId="1E5C38AA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 xml:space="preserve">Sąd Apelacyjny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w Gdańsku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 xml:space="preserve">ul. Nowe Ogrody 28/29, 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80-803 Gdańsk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auto" w:fill="auto"/>
            <w:vAlign w:val="center"/>
          </w:tcPr>
          <w:p w14:paraId="78411B21" w14:textId="22854BA4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CF88546" w14:textId="72A79829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E96BFD1" w14:textId="150818AE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14:paraId="1EB674F0" w14:textId="6B5773F3" w:rsidR="003825D0" w:rsidRDefault="003825D0" w:rsidP="003825D0">
            <w:pPr>
              <w:spacing w:after="160" w:line="259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25D0" w:rsidRPr="007D36C6" w14:paraId="733CD645" w14:textId="58B0DCF9" w:rsidTr="003825D0">
        <w:trPr>
          <w:trHeight w:val="864"/>
        </w:trPr>
        <w:tc>
          <w:tcPr>
            <w:tcW w:w="43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B9DC608" w14:textId="77777777" w:rsidR="003825D0" w:rsidRPr="007D36C6" w:rsidRDefault="003825D0" w:rsidP="003825D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2EC2F0DB" w14:textId="61A74A47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 xml:space="preserve">Sąd Apelacyjny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w Katowicach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Al. W. Korfantego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36C6">
              <w:rPr>
                <w:rFonts w:ascii="Calibri" w:hAnsi="Calibri" w:cs="Calibri"/>
                <w:sz w:val="18"/>
                <w:szCs w:val="18"/>
              </w:rPr>
              <w:t xml:space="preserve">117/119,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40-156 Katowice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auto" w:fill="auto"/>
            <w:vAlign w:val="center"/>
          </w:tcPr>
          <w:p w14:paraId="079ED422" w14:textId="7D84BA5A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E80DCD3" w14:textId="773669C6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D2A4691" w14:textId="7ADC79B7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14:paraId="4A995377" w14:textId="6EB39809" w:rsidR="003825D0" w:rsidRDefault="003825D0" w:rsidP="003825D0">
            <w:pPr>
              <w:spacing w:after="160" w:line="259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25D0" w:rsidRPr="007D36C6" w14:paraId="2B238075" w14:textId="7723EBA5" w:rsidTr="003825D0">
        <w:trPr>
          <w:trHeight w:val="648"/>
        </w:trPr>
        <w:tc>
          <w:tcPr>
            <w:tcW w:w="43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FF4FE90" w14:textId="77777777" w:rsidR="003825D0" w:rsidRPr="007D36C6" w:rsidRDefault="003825D0" w:rsidP="003825D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4D6D0EC" w14:textId="428CCA8B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 xml:space="preserve">Sąd Apelacyjny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w Krakowie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>ul. Przy Rondzie  3,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31-547 Kraków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auto" w:fill="auto"/>
            <w:vAlign w:val="center"/>
          </w:tcPr>
          <w:p w14:paraId="7019DC40" w14:textId="01BAB361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EDF8793" w14:textId="07D7ED63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22E7883" w14:textId="3045FBC1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14:paraId="76A80BAA" w14:textId="67EDFE69" w:rsidR="003825D0" w:rsidRDefault="003825D0" w:rsidP="003825D0">
            <w:pPr>
              <w:spacing w:after="160" w:line="259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25D0" w:rsidRPr="007D36C6" w14:paraId="24E0F5D9" w14:textId="27D47417" w:rsidTr="003825D0">
        <w:trPr>
          <w:trHeight w:val="579"/>
        </w:trPr>
        <w:tc>
          <w:tcPr>
            <w:tcW w:w="43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C03D010" w14:textId="77777777" w:rsidR="003825D0" w:rsidRPr="007D36C6" w:rsidRDefault="003825D0" w:rsidP="003825D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951BB33" w14:textId="5EE798A0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 xml:space="preserve">Sąd Apelacyjny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w Lublinie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 xml:space="preserve">ul. Obrońców Pokoju 1,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20-950 Lublin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auto" w:fill="auto"/>
            <w:vAlign w:val="center"/>
          </w:tcPr>
          <w:p w14:paraId="1F874EA6" w14:textId="1D1EFDA5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6CE85A1" w14:textId="463C94A3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9B49868" w14:textId="3CC3FFE4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14:paraId="06A400E0" w14:textId="72803D7E" w:rsidR="003825D0" w:rsidRDefault="003825D0" w:rsidP="003825D0">
            <w:pPr>
              <w:spacing w:after="160" w:line="259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25D0" w:rsidRPr="007D36C6" w14:paraId="422A1563" w14:textId="5CC23F01" w:rsidTr="003825D0">
        <w:trPr>
          <w:trHeight w:val="701"/>
        </w:trPr>
        <w:tc>
          <w:tcPr>
            <w:tcW w:w="43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5443A81" w14:textId="77777777" w:rsidR="003825D0" w:rsidRPr="007D36C6" w:rsidRDefault="003825D0" w:rsidP="003825D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5855B4E" w14:textId="3FDAF09B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 xml:space="preserve">Sąd Apelacyjny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 xml:space="preserve">w Łodzi 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 xml:space="preserve">ul. Narutowicza 64,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90-136 Łódź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auto" w:fill="auto"/>
            <w:vAlign w:val="center"/>
          </w:tcPr>
          <w:p w14:paraId="680C7D26" w14:textId="7A686013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7572BA8" w14:textId="1E994E95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611C72B" w14:textId="08938671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14:paraId="1E634A92" w14:textId="48F560E8" w:rsidR="003825D0" w:rsidRDefault="003825D0" w:rsidP="003825D0">
            <w:pPr>
              <w:spacing w:after="160" w:line="259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25D0" w:rsidRPr="007D36C6" w14:paraId="35B310A8" w14:textId="6230740A" w:rsidTr="003825D0">
        <w:trPr>
          <w:trHeight w:val="814"/>
        </w:trPr>
        <w:tc>
          <w:tcPr>
            <w:tcW w:w="43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3835719" w14:textId="77777777" w:rsidR="003825D0" w:rsidRPr="007D36C6" w:rsidRDefault="003825D0" w:rsidP="003825D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0B135A5" w14:textId="26988A5C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 xml:space="preserve">Sąd Apelacyjny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w Poznaniu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 xml:space="preserve">ul. Trójpole 21,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61-693 Poznań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auto" w:fill="auto"/>
            <w:vAlign w:val="center"/>
          </w:tcPr>
          <w:p w14:paraId="6963D36E" w14:textId="5F14444F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B6B45D1" w14:textId="1AF25E31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72CE279" w14:textId="139A210B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14:paraId="7EC9681E" w14:textId="113AB0B7" w:rsidR="003825D0" w:rsidRDefault="003825D0" w:rsidP="003825D0">
            <w:pPr>
              <w:spacing w:after="160" w:line="259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25D0" w:rsidRPr="007D36C6" w14:paraId="0FCA1DD9" w14:textId="0FAC557E" w:rsidTr="003825D0">
        <w:trPr>
          <w:trHeight w:val="841"/>
        </w:trPr>
        <w:tc>
          <w:tcPr>
            <w:tcW w:w="43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192D3E0" w14:textId="77777777" w:rsidR="003825D0" w:rsidRPr="007D36C6" w:rsidRDefault="003825D0" w:rsidP="003825D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8D6FFDB" w14:textId="47B982BD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 xml:space="preserve">Sąd Apelacyjny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w Rzeszowie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 xml:space="preserve">ul. J. Piłsudskiego 28,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35-001 Rzeszów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auto" w:fill="auto"/>
            <w:vAlign w:val="center"/>
          </w:tcPr>
          <w:p w14:paraId="1B225957" w14:textId="6799CA89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BFBDFE8" w14:textId="2F4E3D7E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0383738" w14:textId="75E6B8D8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7F7F7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DD2B" w14:textId="278D619E" w:rsidR="003825D0" w:rsidRDefault="003825D0" w:rsidP="003825D0">
            <w:pPr>
              <w:spacing w:after="160" w:line="259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25D0" w:rsidRPr="007D36C6" w14:paraId="275799DA" w14:textId="76077FED" w:rsidTr="003825D0">
        <w:trPr>
          <w:trHeight w:val="579"/>
        </w:trPr>
        <w:tc>
          <w:tcPr>
            <w:tcW w:w="43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7E7CCFF" w14:textId="77777777" w:rsidR="003825D0" w:rsidRPr="007D36C6" w:rsidRDefault="003825D0" w:rsidP="003825D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2B03132" w14:textId="5971CBD8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 xml:space="preserve">Sąd Apelacyjny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w Szczecinie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 xml:space="preserve">ul. Mickiewicza 163,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71-165 Szczecin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auto" w:fill="auto"/>
            <w:vAlign w:val="center"/>
          </w:tcPr>
          <w:p w14:paraId="6C5C2DD8" w14:textId="376E5977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1EB380A" w14:textId="6473541A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937673C" w14:textId="05DC0332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14:paraId="250FE57C" w14:textId="11FBD9B7" w:rsidR="003825D0" w:rsidRDefault="003825D0" w:rsidP="003825D0">
            <w:pPr>
              <w:spacing w:after="160" w:line="259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25D0" w:rsidRPr="007D36C6" w14:paraId="2A94F18A" w14:textId="6DE37A58" w:rsidTr="003825D0">
        <w:trPr>
          <w:trHeight w:val="579"/>
        </w:trPr>
        <w:tc>
          <w:tcPr>
            <w:tcW w:w="43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6B606B3" w14:textId="77777777" w:rsidR="003825D0" w:rsidRPr="007D36C6" w:rsidRDefault="003825D0" w:rsidP="003825D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02BFE4E" w14:textId="635DDFC0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 xml:space="preserve">Sąd Apelacyjny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w Warszawie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 xml:space="preserve">Pl. Krasińskich 2/4/6,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00-207 Warszawa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auto" w:fill="auto"/>
            <w:vAlign w:val="center"/>
          </w:tcPr>
          <w:p w14:paraId="62C7EB26" w14:textId="4E04A185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9449353" w14:textId="414D500C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0A6BFAC" w14:textId="64F5B5D3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14:paraId="142771F6" w14:textId="1F6AF2EA" w:rsidR="003825D0" w:rsidRDefault="003825D0" w:rsidP="003825D0">
            <w:pPr>
              <w:spacing w:after="160" w:line="259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25D0" w:rsidRPr="007D36C6" w14:paraId="4F3DA85A" w14:textId="484B9D51" w:rsidTr="003825D0">
        <w:trPr>
          <w:trHeight w:val="579"/>
        </w:trPr>
        <w:tc>
          <w:tcPr>
            <w:tcW w:w="436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F0301B7" w14:textId="77777777" w:rsidR="003825D0" w:rsidRPr="007D36C6" w:rsidRDefault="003825D0" w:rsidP="003825D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2165A75E" w14:textId="5A1C4D90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 xml:space="preserve">Sąd Apelacyjny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we Wrocławiu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 xml:space="preserve">ul. Energetyczna 4,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53-330 Wrocław</w:t>
            </w:r>
          </w:p>
        </w:tc>
        <w:tc>
          <w:tcPr>
            <w:tcW w:w="1701" w:type="dxa"/>
            <w:tcBorders>
              <w:top w:val="single" w:sz="4" w:space="0" w:color="7F7F7F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D28B7A" w14:textId="39F3617E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7F7F7F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auto" w:fill="auto"/>
            <w:vAlign w:val="center"/>
          </w:tcPr>
          <w:p w14:paraId="1C2A3AB9" w14:textId="0C5F2AA3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66495C0" w14:textId="1D2E1819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14:paraId="64F70E3B" w14:textId="22B537E5" w:rsidR="003825D0" w:rsidRDefault="003825D0" w:rsidP="003825D0">
            <w:pPr>
              <w:spacing w:after="160" w:line="259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25D0" w:rsidRPr="007D36C6" w14:paraId="2B6D2398" w14:textId="74E9DF66" w:rsidTr="003825D0">
        <w:trPr>
          <w:trHeight w:val="274"/>
        </w:trPr>
        <w:tc>
          <w:tcPr>
            <w:tcW w:w="436" w:type="dxa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B706728" w14:textId="77777777" w:rsidR="003825D0" w:rsidRPr="007D36C6" w:rsidRDefault="003825D0" w:rsidP="003825D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2321091" w14:textId="0AD86150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  <w:r w:rsidRPr="007D36C6">
              <w:rPr>
                <w:rFonts w:ascii="Calibri" w:hAnsi="Calibri" w:cs="Calibri"/>
                <w:sz w:val="18"/>
                <w:szCs w:val="18"/>
              </w:rPr>
              <w:t>Ministerstwo Sprawiedliwości</w:t>
            </w:r>
            <w:r w:rsidRPr="007D36C6">
              <w:rPr>
                <w:rFonts w:ascii="Calibri" w:hAnsi="Calibri" w:cs="Calibri"/>
                <w:sz w:val="18"/>
                <w:szCs w:val="18"/>
              </w:rPr>
              <w:br/>
              <w:t xml:space="preserve">Al. Ujazdowskie 11,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7D36C6">
              <w:rPr>
                <w:rFonts w:ascii="Calibri" w:hAnsi="Calibri" w:cs="Calibri"/>
                <w:sz w:val="18"/>
                <w:szCs w:val="18"/>
              </w:rPr>
              <w:t>00-950 Warszawa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7F7F7F"/>
              <w:right w:val="single" w:sz="4" w:space="0" w:color="auto"/>
            </w:tcBorders>
            <w:shd w:val="clear" w:color="auto" w:fill="auto"/>
            <w:vAlign w:val="center"/>
          </w:tcPr>
          <w:p w14:paraId="05B27CDF" w14:textId="394FA24C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C01D2DA" w14:textId="0C266DD1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3D69A81" w14:textId="38721899" w:rsidR="003825D0" w:rsidRPr="007D36C6" w:rsidRDefault="003825D0" w:rsidP="003825D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  <w:right w:val="single" w:sz="4" w:space="0" w:color="7F7F7F"/>
            </w:tcBorders>
            <w:vAlign w:val="center"/>
          </w:tcPr>
          <w:p w14:paraId="794BE1A0" w14:textId="48EFF40B" w:rsidR="003825D0" w:rsidRDefault="003825D0" w:rsidP="003825D0">
            <w:pPr>
              <w:spacing w:after="160" w:line="259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825D0" w:rsidRPr="007D36C6" w14:paraId="64DEE3CD" w14:textId="6F1BB141" w:rsidTr="0042601A">
        <w:trPr>
          <w:trHeight w:val="328"/>
        </w:trPr>
        <w:tc>
          <w:tcPr>
            <w:tcW w:w="436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4FB5AFC" w14:textId="77777777" w:rsidR="003825D0" w:rsidRPr="007D36C6" w:rsidRDefault="003825D0" w:rsidP="003825D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D36C6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9DE2415" w14:textId="29CAE332" w:rsidR="003825D0" w:rsidRPr="007D36C6" w:rsidRDefault="0042601A" w:rsidP="003825D0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S</w:t>
            </w:r>
            <w:r w:rsidR="003825D0" w:rsidRPr="007D36C6">
              <w:rPr>
                <w:rFonts w:ascii="Calibri" w:hAnsi="Calibri" w:cs="Calibri"/>
                <w:b/>
                <w:bCs/>
                <w:sz w:val="18"/>
                <w:szCs w:val="18"/>
              </w:rPr>
              <w:t>uma</w:t>
            </w:r>
          </w:p>
        </w:tc>
        <w:tc>
          <w:tcPr>
            <w:tcW w:w="1701" w:type="dxa"/>
            <w:tcBorders>
              <w:top w:val="single" w:sz="4" w:space="0" w:color="7F7F7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E564" w14:textId="741BD0F9" w:rsidR="003825D0" w:rsidRPr="007D36C6" w:rsidRDefault="003825D0" w:rsidP="003825D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CA70714" w14:textId="36E11628" w:rsidR="003825D0" w:rsidRPr="007D36C6" w:rsidRDefault="003825D0" w:rsidP="003825D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auto" w:fill="auto"/>
            <w:vAlign w:val="center"/>
          </w:tcPr>
          <w:p w14:paraId="56B4DAE8" w14:textId="3570790F" w:rsidR="003825D0" w:rsidRPr="007D36C6" w:rsidRDefault="003825D0" w:rsidP="003825D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vAlign w:val="center"/>
          </w:tcPr>
          <w:p w14:paraId="105AC081" w14:textId="3F12205E" w:rsidR="003825D0" w:rsidRPr="003825D0" w:rsidRDefault="003825D0" w:rsidP="003825D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544" w:rsidRPr="007D36C6" w14:paraId="42C22CFC" w14:textId="0497C379" w:rsidTr="003825D0">
        <w:trPr>
          <w:trHeight w:val="371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2BF1314A" w14:textId="6CA0B3D4" w:rsidR="00150544" w:rsidRDefault="00150544" w:rsidP="00006B7A">
            <w:pPr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                                    </w:t>
            </w:r>
            <w:r w:rsidR="00006B7A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      </w:t>
            </w:r>
            <w:r w:rsidR="0042601A">
              <w:rPr>
                <w:rFonts w:ascii="Calibri" w:hAnsi="Calibri" w:cs="Calibri"/>
                <w:b/>
                <w:bCs/>
                <w:sz w:val="18"/>
                <w:szCs w:val="18"/>
              </w:rPr>
              <w:t>Ł</w:t>
            </w:r>
            <w:r w:rsidRPr="00006B7A">
              <w:rPr>
                <w:rFonts w:ascii="Calibri" w:hAnsi="Calibri" w:cs="Calibri"/>
                <w:b/>
                <w:bCs/>
                <w:sz w:val="20"/>
                <w:szCs w:val="20"/>
              </w:rPr>
              <w:t>ącznie</w:t>
            </w:r>
            <w:r w:rsidR="003825D0" w:rsidRPr="00006B7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: </w:t>
            </w:r>
            <w:r w:rsidR="0042601A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………………..</w:t>
            </w:r>
            <w:r w:rsidR="003825D0" w:rsidRPr="00006B7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zł za realizację przedmiotu Umowy określonego  w § 2 ust. 1 pkt 1, 2 i 3</w:t>
            </w:r>
            <w:r w:rsidR="003825D0" w:rsidRPr="003825D0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oraz 2 781 030 zł za realizację przedmiotu Umowy określonego w § 17 ust 3 lit. a) i b)  (po 227 539 zł każdy z płatników z poz.1-11 oraz 278 101 zł płatnik z poz.12)</w:t>
            </w:r>
          </w:p>
        </w:tc>
      </w:tr>
    </w:tbl>
    <w:p w14:paraId="1BE64FD9" w14:textId="21BB8327" w:rsidR="00D53F1C" w:rsidRPr="005724F3" w:rsidRDefault="00000000" w:rsidP="005B36CD">
      <w:pPr>
        <w:rPr>
          <w:rFonts w:ascii="Calibri" w:hAnsi="Calibri" w:cs="Calibri"/>
          <w:b/>
          <w:sz w:val="18"/>
          <w:szCs w:val="18"/>
        </w:rPr>
      </w:pPr>
    </w:p>
    <w:sectPr w:rsidR="00D53F1C" w:rsidRPr="005724F3" w:rsidSect="003825D0">
      <w:footerReference w:type="default" r:id="rId6"/>
      <w:pgSz w:w="11906" w:h="16838"/>
      <w:pgMar w:top="426" w:right="1417" w:bottom="1417" w:left="1417" w:header="708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247B7" w14:textId="77777777" w:rsidR="00960027" w:rsidRDefault="00960027">
      <w:r>
        <w:separator/>
      </w:r>
    </w:p>
  </w:endnote>
  <w:endnote w:type="continuationSeparator" w:id="0">
    <w:p w14:paraId="740C092D" w14:textId="77777777" w:rsidR="00960027" w:rsidRDefault="0096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2E09A" w14:textId="77777777" w:rsidR="000C5600" w:rsidRPr="002A7A9B" w:rsidRDefault="002C167F">
    <w:pPr>
      <w:pStyle w:val="Stopka"/>
      <w:ind w:right="360"/>
      <w:jc w:val="right"/>
      <w:rPr>
        <w:rFonts w:ascii="Arial" w:hAnsi="Arial" w:cs="Arial"/>
        <w:b/>
        <w:bCs/>
        <w:sz w:val="16"/>
        <w:szCs w:val="16"/>
      </w:rPr>
    </w:pPr>
    <w:r w:rsidRPr="002A7A9B">
      <w:rPr>
        <w:rStyle w:val="Numerstrony"/>
        <w:rFonts w:ascii="Arial" w:hAnsi="Arial" w:cs="Arial"/>
        <w:bCs/>
      </w:rPr>
      <w:fldChar w:fldCharType="begin"/>
    </w:r>
    <w:r w:rsidRPr="002A7A9B">
      <w:rPr>
        <w:rStyle w:val="Numerstrony"/>
        <w:rFonts w:ascii="Arial" w:hAnsi="Arial" w:cs="Arial"/>
        <w:bCs/>
      </w:rPr>
      <w:instrText xml:space="preserve"> PAGE </w:instrText>
    </w:r>
    <w:r w:rsidRPr="002A7A9B">
      <w:rPr>
        <w:rStyle w:val="Numerstrony"/>
        <w:rFonts w:ascii="Arial" w:hAnsi="Arial" w:cs="Arial"/>
        <w:bCs/>
      </w:rPr>
      <w:fldChar w:fldCharType="separate"/>
    </w:r>
    <w:r>
      <w:rPr>
        <w:rStyle w:val="Numerstrony"/>
        <w:rFonts w:ascii="Arial" w:hAnsi="Arial" w:cs="Arial"/>
        <w:bCs/>
        <w:noProof/>
      </w:rPr>
      <w:t>1</w:t>
    </w:r>
    <w:r w:rsidRPr="002A7A9B">
      <w:rPr>
        <w:rStyle w:val="Numerstrony"/>
        <w:rFonts w:ascii="Arial" w:hAnsi="Arial" w:cs="Arial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2E795" w14:textId="77777777" w:rsidR="00960027" w:rsidRDefault="00960027">
      <w:r>
        <w:separator/>
      </w:r>
    </w:p>
  </w:footnote>
  <w:footnote w:type="continuationSeparator" w:id="0">
    <w:p w14:paraId="7BD17A7D" w14:textId="77777777" w:rsidR="00960027" w:rsidRDefault="009600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67F"/>
    <w:rsid w:val="00006B7A"/>
    <w:rsid w:val="00063A5D"/>
    <w:rsid w:val="000C443C"/>
    <w:rsid w:val="000C4B2A"/>
    <w:rsid w:val="00150544"/>
    <w:rsid w:val="00261900"/>
    <w:rsid w:val="002C167F"/>
    <w:rsid w:val="003825D0"/>
    <w:rsid w:val="003E5A5E"/>
    <w:rsid w:val="003E75EE"/>
    <w:rsid w:val="0042601A"/>
    <w:rsid w:val="004B1AD0"/>
    <w:rsid w:val="004B5767"/>
    <w:rsid w:val="00522D59"/>
    <w:rsid w:val="005237FD"/>
    <w:rsid w:val="005724F3"/>
    <w:rsid w:val="005B36CD"/>
    <w:rsid w:val="006160EA"/>
    <w:rsid w:val="00684494"/>
    <w:rsid w:val="006B3AB0"/>
    <w:rsid w:val="006D121B"/>
    <w:rsid w:val="00731084"/>
    <w:rsid w:val="007360D8"/>
    <w:rsid w:val="00744E01"/>
    <w:rsid w:val="007A30C5"/>
    <w:rsid w:val="00960027"/>
    <w:rsid w:val="009603E1"/>
    <w:rsid w:val="009E1D1E"/>
    <w:rsid w:val="00B06059"/>
    <w:rsid w:val="00BE660C"/>
    <w:rsid w:val="00BF0731"/>
    <w:rsid w:val="00CD7610"/>
    <w:rsid w:val="00D32BB2"/>
    <w:rsid w:val="00D93005"/>
    <w:rsid w:val="00DC5691"/>
    <w:rsid w:val="00DD5781"/>
    <w:rsid w:val="00E37328"/>
    <w:rsid w:val="00E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B054E"/>
  <w15:chartTrackingRefBased/>
  <w15:docId w15:val="{7F2F0FF2-A6FB-49B7-A824-F5236E3FC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1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C167F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2C167F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Numerstrony">
    <w:name w:val="page number"/>
    <w:basedOn w:val="Domylnaczcionkaakapitu"/>
    <w:rsid w:val="002C167F"/>
  </w:style>
  <w:style w:type="paragraph" w:styleId="Nagwek">
    <w:name w:val="header"/>
    <w:basedOn w:val="Normalny"/>
    <w:link w:val="NagwekZnak"/>
    <w:uiPriority w:val="99"/>
    <w:unhideWhenUsed/>
    <w:rsid w:val="005B36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36C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Napiórkowska Ewa  (DIRS)</cp:lastModifiedBy>
  <cp:revision>3</cp:revision>
  <dcterms:created xsi:type="dcterms:W3CDTF">2023-05-22T14:54:00Z</dcterms:created>
  <dcterms:modified xsi:type="dcterms:W3CDTF">2023-05-22T14:55:00Z</dcterms:modified>
</cp:coreProperties>
</file>